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186A" w14:textId="226BFCFE" w:rsidR="00C1649F" w:rsidRPr="00EA29DD" w:rsidRDefault="00EA29DD" w:rsidP="00C1649F">
      <w:pPr>
        <w:jc w:val="both"/>
        <w:rPr>
          <w:sz w:val="28"/>
          <w:szCs w:val="28"/>
        </w:rPr>
      </w:pPr>
      <w:r w:rsidRPr="00EA29DD">
        <w:rPr>
          <w:sz w:val="28"/>
          <w:szCs w:val="28"/>
        </w:rPr>
        <w:t>2021 Fall Conference Information</w:t>
      </w:r>
      <w:r w:rsidR="00A269ED">
        <w:rPr>
          <w:sz w:val="28"/>
          <w:szCs w:val="28"/>
        </w:rPr>
        <w:t xml:space="preserve"> </w:t>
      </w:r>
      <w:r w:rsidR="00C1649F">
        <w:rPr>
          <w:sz w:val="28"/>
          <w:szCs w:val="28"/>
        </w:rPr>
        <w:t>October 15-16, 2021</w:t>
      </w:r>
    </w:p>
    <w:p w14:paraId="27066809" w14:textId="03A186EB" w:rsidR="00EA29DD" w:rsidRDefault="00EA29DD" w:rsidP="00C1649F">
      <w:pPr>
        <w:jc w:val="both"/>
      </w:pPr>
    </w:p>
    <w:p w14:paraId="1F297EAE" w14:textId="77777777" w:rsidR="00A269ED" w:rsidRDefault="00EA29DD" w:rsidP="00C1649F">
      <w:pPr>
        <w:jc w:val="both"/>
      </w:pPr>
      <w:r>
        <w:t xml:space="preserve">All events will be held </w:t>
      </w:r>
      <w:r w:rsidR="00C1649F">
        <w:t xml:space="preserve">in Detroit at the </w:t>
      </w:r>
      <w:r>
        <w:t>MotorCity Casino</w:t>
      </w:r>
      <w:r w:rsidR="00C1649F">
        <w:t xml:space="preserve"> C</w:t>
      </w:r>
      <w:r>
        <w:t xml:space="preserve">onference </w:t>
      </w:r>
      <w:r w:rsidR="00C1649F">
        <w:t>C</w:t>
      </w:r>
      <w:r>
        <w:t xml:space="preserve">enter.  There will be complimentary parking for all attendees.  Please see the parking map for instructions for parking closest to the conference center if you not staying at the hotel.  </w:t>
      </w:r>
      <w:r w:rsidR="00CD66A1">
        <w:t xml:space="preserve">You will use the Sound Stage Entrance.  </w:t>
      </w:r>
      <w:r w:rsidR="00C1649F">
        <w:t xml:space="preserve">The Conference Center is </w:t>
      </w:r>
      <w:proofErr w:type="gramStart"/>
      <w:r w:rsidR="00C1649F">
        <w:t>a completely separate</w:t>
      </w:r>
      <w:proofErr w:type="gramEnd"/>
      <w:r w:rsidR="00C1649F">
        <w:t xml:space="preserve"> space from the casino.  </w:t>
      </w:r>
    </w:p>
    <w:p w14:paraId="7CCA0A52" w14:textId="0A09E2E0" w:rsidR="00EA29DD" w:rsidRDefault="00A269ED" w:rsidP="00C1649F">
      <w:pPr>
        <w:jc w:val="both"/>
      </w:pPr>
      <w:r>
        <w:t xml:space="preserve">APTA Michigan has a reduced rate room block for hotel reservations. Visit the conference website for details. </w:t>
      </w:r>
      <w:r w:rsidR="00C1649F">
        <w:t xml:space="preserve">    </w:t>
      </w:r>
    </w:p>
    <w:p w14:paraId="28D8DEA3" w14:textId="31F8144B" w:rsidR="00EA29DD" w:rsidRDefault="00EA29DD" w:rsidP="00C1649F">
      <w:pPr>
        <w:jc w:val="both"/>
      </w:pPr>
    </w:p>
    <w:p w14:paraId="4B735BC1" w14:textId="4233A23D" w:rsidR="00EA29DD" w:rsidRDefault="00846346" w:rsidP="00C1649F">
      <w:pPr>
        <w:jc w:val="both"/>
      </w:pPr>
      <w:r w:rsidRPr="00EA29DD">
        <w:rPr>
          <w:noProof/>
        </w:rPr>
        <w:drawing>
          <wp:anchor distT="0" distB="0" distL="114300" distR="114300" simplePos="0" relativeHeight="251659264" behindDoc="1" locked="0" layoutInCell="1" allowOverlap="1" wp14:anchorId="653B1A67" wp14:editId="1D94C037">
            <wp:simplePos x="0" y="0"/>
            <wp:positionH relativeFrom="margin">
              <wp:posOffset>295275</wp:posOffset>
            </wp:positionH>
            <wp:positionV relativeFrom="margin">
              <wp:posOffset>1720850</wp:posOffset>
            </wp:positionV>
            <wp:extent cx="5943600" cy="3908425"/>
            <wp:effectExtent l="0" t="0" r="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943600" cy="3908425"/>
                    </a:xfrm>
                    <a:prstGeom prst="rect">
                      <a:avLst/>
                    </a:prstGeom>
                  </pic:spPr>
                </pic:pic>
              </a:graphicData>
            </a:graphic>
            <wp14:sizeRelH relativeFrom="margin">
              <wp14:pctWidth>0</wp14:pctWidth>
            </wp14:sizeRelH>
            <wp14:sizeRelV relativeFrom="margin">
              <wp14:pctHeight>0</wp14:pctHeight>
            </wp14:sizeRelV>
          </wp:anchor>
        </w:drawing>
      </w:r>
      <w:r w:rsidR="00EA29DD">
        <w:t xml:space="preserve">Attendees can earn up to 11.75 CEUs/PDR Credits during the conference – the schedule is below. The final sessions on Saturday have varying end times and will convey different CEUs based on time. </w:t>
      </w:r>
      <w:r w:rsidR="00C1649F">
        <w:t xml:space="preserve"> Please note that we are offering Implicit Bias Training which will satisfy the new Michigan requirement for health care licensees. </w:t>
      </w:r>
    </w:p>
    <w:p w14:paraId="1EE74F08" w14:textId="058E414F" w:rsidR="00EA29DD" w:rsidRDefault="00EA29DD"/>
    <w:p w14:paraId="7C21B4E7" w14:textId="1074EB04" w:rsidR="00EA29DD" w:rsidRDefault="00EA29DD"/>
    <w:p w14:paraId="32BE9EE7" w14:textId="0B48DFD3" w:rsidR="00EA29DD" w:rsidRDefault="00EA29DD"/>
    <w:p w14:paraId="7C22C47B" w14:textId="3D01BD3C" w:rsidR="00EA29DD" w:rsidRDefault="00EA29DD"/>
    <w:p w14:paraId="7CBA1DF9" w14:textId="20ED5179" w:rsidR="00EA29DD" w:rsidRDefault="00EA29DD"/>
    <w:p w14:paraId="69DD3C7C" w14:textId="74305002" w:rsidR="00EA29DD" w:rsidRDefault="00EA29DD"/>
    <w:p w14:paraId="5CA251F3" w14:textId="4ECFF5A6" w:rsidR="00EA29DD" w:rsidRDefault="00EA29DD"/>
    <w:p w14:paraId="4C2DFEFE" w14:textId="08A56446" w:rsidR="00EA29DD" w:rsidRDefault="00EA29DD"/>
    <w:p w14:paraId="52E8AEF4" w14:textId="79DC3B33" w:rsidR="00EA29DD" w:rsidRDefault="00EA29DD"/>
    <w:p w14:paraId="08A715D0" w14:textId="28457779" w:rsidR="00EA29DD" w:rsidRDefault="00EA29DD"/>
    <w:p w14:paraId="4BC088B6" w14:textId="12A28D4E" w:rsidR="00EA29DD" w:rsidRDefault="00EA29DD"/>
    <w:p w14:paraId="066CD719" w14:textId="662A87E0" w:rsidR="00EA29DD" w:rsidRDefault="00EA29DD"/>
    <w:p w14:paraId="31A48833" w14:textId="55B688D8" w:rsidR="00EA29DD" w:rsidRDefault="00EA29DD"/>
    <w:p w14:paraId="63148125" w14:textId="05CE85BF" w:rsidR="00EA29DD" w:rsidRDefault="00EA29DD"/>
    <w:p w14:paraId="58F53782" w14:textId="5E09B728" w:rsidR="00EA29DD" w:rsidRDefault="00EA29DD"/>
    <w:p w14:paraId="2FC5B45F" w14:textId="3D85987D" w:rsidR="00EA29DD" w:rsidRDefault="00EA29DD"/>
    <w:p w14:paraId="3C53CBE1" w14:textId="1BE08D73" w:rsidR="00EA29DD" w:rsidRDefault="00EA29DD"/>
    <w:p w14:paraId="11A50D51" w14:textId="1DD99E63" w:rsidR="00EA29DD" w:rsidRDefault="00EA29DD"/>
    <w:p w14:paraId="0A09EF87" w14:textId="4C6C3036" w:rsidR="00EA29DD" w:rsidRDefault="00EA29DD"/>
    <w:p w14:paraId="601E2ED5" w14:textId="018DF914" w:rsidR="00EA29DD" w:rsidRDefault="00EA29DD"/>
    <w:p w14:paraId="35EAAF38" w14:textId="16118CD1" w:rsidR="00EA29DD" w:rsidRDefault="00EA29DD"/>
    <w:p w14:paraId="3E70C382" w14:textId="6D826E44" w:rsidR="00EA29DD" w:rsidRDefault="00846346">
      <w:r w:rsidRPr="00EA29DD">
        <w:rPr>
          <w:noProof/>
        </w:rPr>
        <w:drawing>
          <wp:anchor distT="0" distB="0" distL="114300" distR="114300" simplePos="0" relativeHeight="251658240" behindDoc="1" locked="0" layoutInCell="1" allowOverlap="1" wp14:anchorId="5883B493" wp14:editId="4D3452B5">
            <wp:simplePos x="0" y="0"/>
            <wp:positionH relativeFrom="margin">
              <wp:posOffset>295275</wp:posOffset>
            </wp:positionH>
            <wp:positionV relativeFrom="margin">
              <wp:posOffset>5534025</wp:posOffset>
            </wp:positionV>
            <wp:extent cx="5943600" cy="3457575"/>
            <wp:effectExtent l="0" t="0" r="0" b="9525"/>
            <wp:wrapNone/>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457575"/>
                    </a:xfrm>
                    <a:prstGeom prst="rect">
                      <a:avLst/>
                    </a:prstGeom>
                  </pic:spPr>
                </pic:pic>
              </a:graphicData>
            </a:graphic>
          </wp:anchor>
        </w:drawing>
      </w:r>
    </w:p>
    <w:p w14:paraId="07482A34" w14:textId="1A5DFC70" w:rsidR="00EA29DD" w:rsidRDefault="00EA29DD"/>
    <w:p w14:paraId="50DD4877" w14:textId="74EB6FF9" w:rsidR="00EA29DD" w:rsidRDefault="00EA29DD"/>
    <w:p w14:paraId="1A1CBC4C" w14:textId="65336A7E" w:rsidR="00EA29DD" w:rsidRDefault="00EA29DD"/>
    <w:p w14:paraId="017F15B4" w14:textId="76CDBF06" w:rsidR="00EA29DD" w:rsidRDefault="00EA29DD"/>
    <w:p w14:paraId="0587D96A" w14:textId="7498CA71" w:rsidR="00EA29DD" w:rsidRDefault="00EA29DD"/>
    <w:p w14:paraId="3AA6CF47" w14:textId="7AE497DC" w:rsidR="00EA29DD" w:rsidRDefault="00EA29DD"/>
    <w:p w14:paraId="134C30EF" w14:textId="6CFDF32C" w:rsidR="00EA29DD" w:rsidRDefault="00EA29DD"/>
    <w:p w14:paraId="6566E195" w14:textId="36E9020C" w:rsidR="00EA29DD" w:rsidRDefault="00EA29DD"/>
    <w:p w14:paraId="240055EF" w14:textId="3BED87EB" w:rsidR="00EA29DD" w:rsidRDefault="00EA29DD"/>
    <w:p w14:paraId="228410E6" w14:textId="6459E0B7" w:rsidR="00EA29DD" w:rsidRDefault="00EA29DD"/>
    <w:p w14:paraId="07241BC9" w14:textId="0F4AAA0A" w:rsidR="00EA29DD" w:rsidRDefault="00EA29DD"/>
    <w:p w14:paraId="3E6A0811" w14:textId="04C44421" w:rsidR="00EA29DD" w:rsidRDefault="00EA29DD"/>
    <w:p w14:paraId="78765231" w14:textId="6E3C2872" w:rsidR="00EA29DD" w:rsidRDefault="00EA29DD"/>
    <w:p w14:paraId="4DF5CD75" w14:textId="77777777" w:rsidR="00EA29DD" w:rsidRDefault="00EA29DD"/>
    <w:p w14:paraId="361AD256" w14:textId="7D3B1958" w:rsidR="00EA29DD" w:rsidRDefault="00EA29DD"/>
    <w:p w14:paraId="069847FB" w14:textId="77777777" w:rsidR="00846346" w:rsidRDefault="00846346"/>
    <w:p w14:paraId="084AA86E" w14:textId="57135787" w:rsidR="00846346" w:rsidRDefault="00846346"/>
    <w:p w14:paraId="442F0026" w14:textId="77777777" w:rsidR="00846346" w:rsidRDefault="00846346"/>
    <w:p w14:paraId="6F8D320A" w14:textId="77777777" w:rsidR="00846346" w:rsidRDefault="00846346"/>
    <w:p w14:paraId="35A4646D" w14:textId="77777777" w:rsidR="00846346" w:rsidRDefault="00846346"/>
    <w:p w14:paraId="5DFD7ADF" w14:textId="77777777" w:rsidR="00846346" w:rsidRDefault="00846346"/>
    <w:p w14:paraId="605FA8FB" w14:textId="66AD068A" w:rsidR="00846346" w:rsidRPr="001A15E7" w:rsidRDefault="00846346" w:rsidP="00846346">
      <w:pPr>
        <w:ind w:left="2880"/>
        <w:jc w:val="center"/>
        <w:rPr>
          <w:b/>
          <w:iCs/>
          <w:sz w:val="28"/>
          <w:szCs w:val="28"/>
        </w:rPr>
      </w:pPr>
      <w:r w:rsidRPr="001A15E7">
        <w:rPr>
          <w:b/>
          <w:iCs/>
          <w:noProof/>
          <w:sz w:val="28"/>
          <w:szCs w:val="28"/>
        </w:rPr>
        <w:lastRenderedPageBreak/>
        <w:drawing>
          <wp:anchor distT="0" distB="0" distL="114300" distR="114300" simplePos="0" relativeHeight="251661312" behindDoc="1" locked="0" layoutInCell="1" allowOverlap="1" wp14:anchorId="7D2C9C7F" wp14:editId="337CC054">
            <wp:simplePos x="0" y="0"/>
            <wp:positionH relativeFrom="column">
              <wp:posOffset>104775</wp:posOffset>
            </wp:positionH>
            <wp:positionV relativeFrom="page">
              <wp:posOffset>-104140</wp:posOffset>
            </wp:positionV>
            <wp:extent cx="1661160" cy="166116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1160" cy="1661160"/>
                    </a:xfrm>
                    <a:prstGeom prst="rect">
                      <a:avLst/>
                    </a:prstGeom>
                  </pic:spPr>
                </pic:pic>
              </a:graphicData>
            </a:graphic>
            <wp14:sizeRelH relativeFrom="margin">
              <wp14:pctWidth>0</wp14:pctWidth>
            </wp14:sizeRelH>
            <wp14:sizeRelV relativeFrom="margin">
              <wp14:pctHeight>0</wp14:pctHeight>
            </wp14:sizeRelV>
          </wp:anchor>
        </w:drawing>
      </w:r>
      <w:r w:rsidRPr="001A15E7">
        <w:rPr>
          <w:b/>
          <w:iCs/>
          <w:sz w:val="28"/>
          <w:szCs w:val="28"/>
        </w:rPr>
        <w:t>2021 Fall Conference Registration Form</w:t>
      </w:r>
    </w:p>
    <w:p w14:paraId="50E29B92" w14:textId="77777777" w:rsidR="00846346" w:rsidRPr="001A15E7" w:rsidRDefault="00846346" w:rsidP="00846346">
      <w:pPr>
        <w:ind w:left="2880"/>
        <w:jc w:val="center"/>
        <w:rPr>
          <w:b/>
          <w:i/>
        </w:rPr>
      </w:pPr>
      <w:r w:rsidRPr="001A15E7">
        <w:rPr>
          <w:b/>
          <w:i/>
        </w:rPr>
        <w:t xml:space="preserve">*Precon CEUs: </w:t>
      </w:r>
      <w:r>
        <w:rPr>
          <w:b/>
          <w:i/>
        </w:rPr>
        <w:t>4</w:t>
      </w:r>
      <w:r w:rsidRPr="001A15E7">
        <w:rPr>
          <w:b/>
          <w:i/>
        </w:rPr>
        <w:t xml:space="preserve"> </w:t>
      </w:r>
    </w:p>
    <w:p w14:paraId="20770995" w14:textId="77777777" w:rsidR="00846346" w:rsidRPr="001A15E7" w:rsidRDefault="00846346" w:rsidP="00846346">
      <w:pPr>
        <w:ind w:left="2880"/>
        <w:jc w:val="center"/>
        <w:rPr>
          <w:b/>
        </w:rPr>
      </w:pPr>
      <w:r w:rsidRPr="001A15E7">
        <w:rPr>
          <w:b/>
        </w:rPr>
        <w:t>Friday CEUs:  E</w:t>
      </w:r>
      <w:r>
        <w:rPr>
          <w:b/>
        </w:rPr>
        <w:t>BP</w:t>
      </w:r>
      <w:r w:rsidRPr="001A15E7">
        <w:rPr>
          <w:b/>
        </w:rPr>
        <w:t xml:space="preserve"> </w:t>
      </w:r>
      <w:proofErr w:type="gramStart"/>
      <w:r w:rsidRPr="001A15E7">
        <w:rPr>
          <w:b/>
        </w:rPr>
        <w:t>Session</w:t>
      </w:r>
      <w:r>
        <w:rPr>
          <w:b/>
        </w:rPr>
        <w:t xml:space="preserve"> </w:t>
      </w:r>
      <w:r w:rsidRPr="001A15E7">
        <w:rPr>
          <w:b/>
        </w:rPr>
        <w:t>:</w:t>
      </w:r>
      <w:proofErr w:type="gramEnd"/>
      <w:r w:rsidRPr="001A15E7">
        <w:rPr>
          <w:b/>
        </w:rPr>
        <w:t xml:space="preserve"> 1</w:t>
      </w:r>
    </w:p>
    <w:p w14:paraId="11B74EEE" w14:textId="77777777" w:rsidR="00846346" w:rsidRPr="001A15E7" w:rsidRDefault="00846346" w:rsidP="00846346">
      <w:pPr>
        <w:ind w:left="2880"/>
        <w:jc w:val="center"/>
        <w:rPr>
          <w:b/>
        </w:rPr>
      </w:pPr>
      <w:r w:rsidRPr="001A15E7">
        <w:rPr>
          <w:b/>
        </w:rPr>
        <w:t xml:space="preserve">Saturday CEUs:  </w:t>
      </w:r>
      <w:r>
        <w:rPr>
          <w:b/>
        </w:rPr>
        <w:t>6 – 6.75</w:t>
      </w:r>
    </w:p>
    <w:p w14:paraId="405BC3F9" w14:textId="77777777" w:rsidR="00846346" w:rsidRPr="00B77EA0" w:rsidRDefault="00846346" w:rsidP="00846346">
      <w:pPr>
        <w:ind w:left="2880" w:firstLine="720"/>
        <w:rPr>
          <w:b/>
          <w:color w:val="FF0000"/>
        </w:rPr>
      </w:pPr>
      <w:r>
        <w:rPr>
          <w:b/>
          <w:color w:val="002060"/>
        </w:rPr>
        <w:tab/>
      </w:r>
      <w:r w:rsidRPr="00B77EA0">
        <w:rPr>
          <w:b/>
          <w:color w:val="FF0000"/>
        </w:rPr>
        <w:t>Total PDRs</w:t>
      </w:r>
      <w:r>
        <w:rPr>
          <w:b/>
          <w:color w:val="FF0000"/>
        </w:rPr>
        <w:t xml:space="preserve"> possible</w:t>
      </w:r>
      <w:r w:rsidRPr="00B77EA0">
        <w:rPr>
          <w:b/>
          <w:color w:val="FF0000"/>
        </w:rPr>
        <w:t>:  1</w:t>
      </w:r>
      <w:r>
        <w:rPr>
          <w:b/>
          <w:color w:val="FF0000"/>
        </w:rPr>
        <w:t xml:space="preserve">1.75 </w:t>
      </w:r>
      <w:r w:rsidRPr="007D4D3D">
        <w:rPr>
          <w:b/>
          <w:i/>
          <w:iCs/>
          <w:color w:val="FF0000"/>
        </w:rPr>
        <w:t>(*Precon is a separate registration)</w:t>
      </w:r>
    </w:p>
    <w:p w14:paraId="1B79F430" w14:textId="77777777" w:rsidR="00846346" w:rsidRPr="001A15E7" w:rsidRDefault="00846346" w:rsidP="00846346">
      <w:pPr>
        <w:rPr>
          <w:b/>
          <w:u w:val="single"/>
        </w:rPr>
      </w:pPr>
      <w:r w:rsidRPr="001A15E7">
        <w:rPr>
          <w:b/>
        </w:rPr>
        <w:t>MotorCity Casino – Detroit</w:t>
      </w:r>
      <w:r w:rsidRPr="001A15E7">
        <w:rPr>
          <w:b/>
        </w:rPr>
        <w:tab/>
      </w:r>
      <w:r w:rsidRPr="001A15E7">
        <w:rPr>
          <w:b/>
        </w:rPr>
        <w:tab/>
      </w:r>
      <w:r w:rsidRPr="001A15E7">
        <w:rPr>
          <w:b/>
        </w:rPr>
        <w:tab/>
        <w:t xml:space="preserve">      </w:t>
      </w:r>
      <w:r w:rsidRPr="001A15E7">
        <w:rPr>
          <w:b/>
          <w:u w:val="single"/>
        </w:rPr>
        <w:t>Early Bird Registration Deadline: October 1, 2021</w:t>
      </w:r>
    </w:p>
    <w:p w14:paraId="309988EA" w14:textId="77777777" w:rsidR="00846346" w:rsidRPr="001A15E7" w:rsidRDefault="00846346" w:rsidP="00846346">
      <w:pPr>
        <w:rPr>
          <w:rFonts w:cstheme="minorHAnsi"/>
          <w:sz w:val="16"/>
          <w:szCs w:val="16"/>
        </w:rPr>
      </w:pPr>
    </w:p>
    <w:p w14:paraId="0D264AAF" w14:textId="1D05A08C" w:rsidR="00846346" w:rsidRPr="001A15E7" w:rsidRDefault="00846346" w:rsidP="00846346">
      <w:pPr>
        <w:rPr>
          <w:rFonts w:cstheme="minorHAnsi"/>
          <w:i/>
          <w:sz w:val="16"/>
          <w:szCs w:val="16"/>
        </w:rPr>
      </w:pPr>
    </w:p>
    <w:tbl>
      <w:tblPr>
        <w:tblW w:w="10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3"/>
        <w:gridCol w:w="1576"/>
        <w:gridCol w:w="1483"/>
        <w:gridCol w:w="1445"/>
        <w:gridCol w:w="1483"/>
        <w:gridCol w:w="1336"/>
        <w:gridCol w:w="1390"/>
      </w:tblGrid>
      <w:tr w:rsidR="00846346" w:rsidRPr="001A15E7" w14:paraId="778EF4DB" w14:textId="77777777" w:rsidTr="001E3C45">
        <w:trPr>
          <w:trHeight w:val="1290"/>
        </w:trPr>
        <w:tc>
          <w:tcPr>
            <w:tcW w:w="1483" w:type="dxa"/>
            <w:tcBorders>
              <w:top w:val="single" w:sz="4" w:space="0" w:color="auto"/>
              <w:left w:val="single" w:sz="4" w:space="0" w:color="auto"/>
              <w:bottom w:val="single" w:sz="4" w:space="0" w:color="auto"/>
              <w:right w:val="single" w:sz="4" w:space="0" w:color="auto"/>
            </w:tcBorders>
            <w:hideMark/>
          </w:tcPr>
          <w:p w14:paraId="110BCE9B" w14:textId="77777777" w:rsidR="00846346" w:rsidRPr="001A15E7" w:rsidRDefault="00846346" w:rsidP="001E3C45">
            <w:pPr>
              <w:jc w:val="center"/>
              <w:rPr>
                <w:rFonts w:eastAsia="Times New Roman"/>
                <w:b/>
                <w:bCs/>
                <w:lang w:eastAsia="zh-CN"/>
              </w:rPr>
            </w:pPr>
            <w:r w:rsidRPr="001A15E7">
              <w:rPr>
                <w:b/>
                <w:bCs/>
              </w:rPr>
              <w:t>Member Type</w:t>
            </w:r>
          </w:p>
        </w:tc>
        <w:tc>
          <w:tcPr>
            <w:tcW w:w="1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01B82D" w14:textId="77777777" w:rsidR="00846346" w:rsidRPr="001A15E7" w:rsidRDefault="00846346" w:rsidP="001E3C45">
            <w:pPr>
              <w:jc w:val="center"/>
              <w:rPr>
                <w:b/>
                <w:bCs/>
              </w:rPr>
            </w:pPr>
            <w:r w:rsidRPr="001A15E7">
              <w:rPr>
                <w:b/>
                <w:bCs/>
              </w:rPr>
              <w:t>Full Conference*</w:t>
            </w:r>
          </w:p>
          <w:p w14:paraId="16033BBD" w14:textId="77777777" w:rsidR="00846346" w:rsidRPr="001A15E7" w:rsidRDefault="00846346" w:rsidP="001E3C45">
            <w:pPr>
              <w:jc w:val="center"/>
              <w:rPr>
                <w:b/>
                <w:bCs/>
              </w:rPr>
            </w:pPr>
            <w:r w:rsidRPr="001A15E7">
              <w:rPr>
                <w:b/>
                <w:bCs/>
              </w:rPr>
              <w:t xml:space="preserve">Early Bird </w:t>
            </w:r>
            <w:r w:rsidRPr="001A15E7">
              <w:rPr>
                <w:b/>
                <w:bCs/>
              </w:rPr>
              <w:br/>
            </w:r>
            <w:r w:rsidRPr="001A15E7">
              <w:rPr>
                <w:b/>
                <w:bCs/>
                <w:sz w:val="20"/>
                <w:szCs w:val="20"/>
              </w:rPr>
              <w:t xml:space="preserve">(incl. Friday and Saturday) </w:t>
            </w:r>
          </w:p>
        </w:tc>
        <w:tc>
          <w:tcPr>
            <w:tcW w:w="1483" w:type="dxa"/>
            <w:tcBorders>
              <w:top w:val="single" w:sz="4" w:space="0" w:color="auto"/>
              <w:left w:val="single" w:sz="4" w:space="0" w:color="auto"/>
              <w:bottom w:val="single" w:sz="4" w:space="0" w:color="auto"/>
              <w:right w:val="single" w:sz="4" w:space="0" w:color="auto"/>
            </w:tcBorders>
          </w:tcPr>
          <w:p w14:paraId="15178DA4" w14:textId="77777777" w:rsidR="00846346" w:rsidRPr="001A15E7" w:rsidRDefault="00846346" w:rsidP="001E3C45">
            <w:pPr>
              <w:jc w:val="center"/>
              <w:rPr>
                <w:b/>
                <w:bCs/>
              </w:rPr>
            </w:pPr>
            <w:r w:rsidRPr="001A15E7">
              <w:rPr>
                <w:b/>
                <w:bCs/>
              </w:rPr>
              <w:t>Full Conference*</w:t>
            </w:r>
          </w:p>
          <w:p w14:paraId="43A18719" w14:textId="77777777" w:rsidR="00846346" w:rsidRPr="001A15E7" w:rsidRDefault="00846346" w:rsidP="001E3C45">
            <w:pPr>
              <w:jc w:val="center"/>
              <w:rPr>
                <w:b/>
                <w:bCs/>
              </w:rPr>
            </w:pPr>
            <w:r w:rsidRPr="001A15E7">
              <w:rPr>
                <w:b/>
                <w:bCs/>
              </w:rPr>
              <w:t>(</w:t>
            </w:r>
            <w:proofErr w:type="gramStart"/>
            <w:r w:rsidRPr="001A15E7">
              <w:rPr>
                <w:b/>
                <w:bCs/>
              </w:rPr>
              <w:t>after</w:t>
            </w:r>
            <w:proofErr w:type="gramEnd"/>
            <w:r w:rsidRPr="001A15E7">
              <w:rPr>
                <w:b/>
                <w:bCs/>
              </w:rPr>
              <w:t xml:space="preserve"> 10/1)</w:t>
            </w:r>
          </w:p>
        </w:tc>
        <w:tc>
          <w:tcPr>
            <w:tcW w:w="1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C89E9A" w14:textId="77777777" w:rsidR="00846346" w:rsidRPr="001A15E7" w:rsidRDefault="00846346" w:rsidP="001E3C45">
            <w:pPr>
              <w:jc w:val="center"/>
              <w:rPr>
                <w:b/>
                <w:bCs/>
              </w:rPr>
            </w:pPr>
            <w:r w:rsidRPr="001A15E7">
              <w:rPr>
                <w:b/>
                <w:bCs/>
              </w:rPr>
              <w:t>Fri 10/15</w:t>
            </w:r>
          </w:p>
          <w:p w14:paraId="79794F96" w14:textId="77777777" w:rsidR="00846346" w:rsidRPr="001A15E7" w:rsidRDefault="00846346" w:rsidP="001E3C45">
            <w:pPr>
              <w:jc w:val="center"/>
              <w:rPr>
                <w:rFonts w:eastAsia="Times New Roman"/>
                <w:b/>
                <w:bCs/>
                <w:lang w:eastAsia="zh-CN"/>
              </w:rPr>
            </w:pPr>
            <w:r w:rsidRPr="001A15E7">
              <w:rPr>
                <w:b/>
                <w:bCs/>
              </w:rPr>
              <w:t>PM only</w:t>
            </w:r>
          </w:p>
          <w:p w14:paraId="3DEF1EEF" w14:textId="77777777" w:rsidR="00846346" w:rsidRPr="001A15E7" w:rsidRDefault="00846346" w:rsidP="001E3C45">
            <w:pPr>
              <w:jc w:val="center"/>
              <w:rPr>
                <w:rFonts w:eastAsia="Times New Roman"/>
                <w:b/>
                <w:bCs/>
                <w:lang w:eastAsia="zh-CN"/>
              </w:rPr>
            </w:pPr>
            <w:r w:rsidRPr="001A15E7">
              <w:rPr>
                <w:b/>
                <w:bCs/>
              </w:rPr>
              <w:t>Early Bird</w:t>
            </w:r>
          </w:p>
        </w:tc>
        <w:tc>
          <w:tcPr>
            <w:tcW w:w="1483" w:type="dxa"/>
            <w:tcBorders>
              <w:top w:val="single" w:sz="4" w:space="0" w:color="auto"/>
              <w:left w:val="single" w:sz="4" w:space="0" w:color="auto"/>
              <w:bottom w:val="single" w:sz="4" w:space="0" w:color="auto"/>
              <w:right w:val="single" w:sz="4" w:space="0" w:color="auto"/>
            </w:tcBorders>
          </w:tcPr>
          <w:p w14:paraId="198290F7" w14:textId="77777777" w:rsidR="00846346" w:rsidRPr="001A15E7" w:rsidRDefault="00846346" w:rsidP="001E3C45">
            <w:pPr>
              <w:jc w:val="center"/>
              <w:rPr>
                <w:b/>
                <w:bCs/>
              </w:rPr>
            </w:pPr>
            <w:r w:rsidRPr="001A15E7">
              <w:rPr>
                <w:b/>
                <w:bCs/>
              </w:rPr>
              <w:t>Fri 10/15</w:t>
            </w:r>
          </w:p>
          <w:p w14:paraId="41001AEA" w14:textId="77777777" w:rsidR="00846346" w:rsidRPr="001A15E7" w:rsidRDefault="00846346" w:rsidP="001E3C45">
            <w:pPr>
              <w:jc w:val="center"/>
              <w:rPr>
                <w:b/>
                <w:bCs/>
              </w:rPr>
            </w:pPr>
            <w:proofErr w:type="gramStart"/>
            <w:r w:rsidRPr="001A15E7">
              <w:rPr>
                <w:b/>
                <w:bCs/>
              </w:rPr>
              <w:t>PM  Only</w:t>
            </w:r>
            <w:proofErr w:type="gramEnd"/>
          </w:p>
          <w:p w14:paraId="3C154BEA" w14:textId="77777777" w:rsidR="00846346" w:rsidRPr="001A15E7" w:rsidRDefault="00846346" w:rsidP="001E3C45">
            <w:pPr>
              <w:jc w:val="center"/>
              <w:rPr>
                <w:b/>
                <w:bCs/>
              </w:rPr>
            </w:pPr>
            <w:r w:rsidRPr="001A15E7">
              <w:rPr>
                <w:b/>
                <w:bCs/>
              </w:rPr>
              <w:t>(</w:t>
            </w:r>
            <w:proofErr w:type="gramStart"/>
            <w:r w:rsidRPr="001A15E7">
              <w:rPr>
                <w:b/>
                <w:bCs/>
              </w:rPr>
              <w:t>after</w:t>
            </w:r>
            <w:proofErr w:type="gramEnd"/>
            <w:r w:rsidRPr="001A15E7">
              <w:rPr>
                <w:b/>
                <w:bCs/>
              </w:rPr>
              <w:t xml:space="preserve"> 10/1)</w:t>
            </w:r>
          </w:p>
        </w:tc>
        <w:tc>
          <w:tcPr>
            <w:tcW w:w="133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80E1FBC" w14:textId="77777777" w:rsidR="00846346" w:rsidRPr="001A15E7" w:rsidRDefault="00846346" w:rsidP="001E3C45">
            <w:pPr>
              <w:jc w:val="center"/>
              <w:rPr>
                <w:rFonts w:eastAsia="Times New Roman"/>
                <w:b/>
                <w:bCs/>
                <w:lang w:eastAsia="zh-CN"/>
              </w:rPr>
            </w:pPr>
            <w:r w:rsidRPr="001A15E7">
              <w:rPr>
                <w:rFonts w:eastAsia="Times New Roman"/>
                <w:b/>
                <w:bCs/>
                <w:lang w:eastAsia="zh-CN"/>
              </w:rPr>
              <w:t>Sat 10/16</w:t>
            </w:r>
          </w:p>
          <w:p w14:paraId="70E42CF6" w14:textId="77777777" w:rsidR="00846346" w:rsidRPr="001A15E7" w:rsidRDefault="00846346" w:rsidP="001E3C45">
            <w:pPr>
              <w:jc w:val="center"/>
              <w:rPr>
                <w:rFonts w:eastAsia="Times New Roman"/>
                <w:b/>
                <w:bCs/>
                <w:lang w:eastAsia="zh-CN"/>
              </w:rPr>
            </w:pPr>
            <w:r w:rsidRPr="001A15E7">
              <w:rPr>
                <w:b/>
                <w:bCs/>
              </w:rPr>
              <w:t>Early Bird</w:t>
            </w:r>
          </w:p>
        </w:tc>
        <w:tc>
          <w:tcPr>
            <w:tcW w:w="1390" w:type="dxa"/>
            <w:tcBorders>
              <w:top w:val="single" w:sz="4" w:space="0" w:color="auto"/>
              <w:left w:val="single" w:sz="4" w:space="0" w:color="auto"/>
              <w:bottom w:val="single" w:sz="4" w:space="0" w:color="auto"/>
              <w:right w:val="single" w:sz="4" w:space="0" w:color="auto"/>
            </w:tcBorders>
          </w:tcPr>
          <w:p w14:paraId="7C9DC603" w14:textId="77777777" w:rsidR="00846346" w:rsidRPr="001A15E7" w:rsidRDefault="00846346" w:rsidP="001E3C45">
            <w:pPr>
              <w:jc w:val="center"/>
              <w:rPr>
                <w:rFonts w:eastAsia="Times New Roman"/>
                <w:b/>
                <w:bCs/>
                <w:lang w:eastAsia="zh-CN"/>
              </w:rPr>
            </w:pPr>
            <w:r w:rsidRPr="001A15E7">
              <w:rPr>
                <w:b/>
                <w:bCs/>
              </w:rPr>
              <w:t xml:space="preserve">Sat </w:t>
            </w:r>
            <w:r w:rsidRPr="001A15E7">
              <w:rPr>
                <w:rFonts w:eastAsia="Times New Roman"/>
                <w:b/>
                <w:bCs/>
                <w:lang w:eastAsia="zh-CN"/>
              </w:rPr>
              <w:t>10/16</w:t>
            </w:r>
          </w:p>
          <w:p w14:paraId="4BC2499D" w14:textId="77777777" w:rsidR="00846346" w:rsidRPr="001A15E7" w:rsidRDefault="00846346" w:rsidP="001E3C45">
            <w:pPr>
              <w:jc w:val="center"/>
              <w:rPr>
                <w:b/>
                <w:bCs/>
              </w:rPr>
            </w:pPr>
            <w:r w:rsidRPr="001A15E7">
              <w:rPr>
                <w:b/>
                <w:bCs/>
              </w:rPr>
              <w:t>(</w:t>
            </w:r>
            <w:proofErr w:type="gramStart"/>
            <w:r w:rsidRPr="001A15E7">
              <w:rPr>
                <w:b/>
                <w:bCs/>
              </w:rPr>
              <w:t>after</w:t>
            </w:r>
            <w:proofErr w:type="gramEnd"/>
            <w:r w:rsidRPr="001A15E7">
              <w:rPr>
                <w:b/>
                <w:bCs/>
              </w:rPr>
              <w:t xml:space="preserve"> 10/1)</w:t>
            </w:r>
          </w:p>
        </w:tc>
      </w:tr>
      <w:tr w:rsidR="00846346" w:rsidRPr="001A15E7" w14:paraId="5ECA98F5" w14:textId="77777777" w:rsidTr="001E3C45">
        <w:trPr>
          <w:trHeight w:val="525"/>
        </w:trPr>
        <w:tc>
          <w:tcPr>
            <w:tcW w:w="1483" w:type="dxa"/>
            <w:tcBorders>
              <w:top w:val="single" w:sz="4" w:space="0" w:color="auto"/>
              <w:left w:val="single" w:sz="4" w:space="0" w:color="auto"/>
              <w:bottom w:val="single" w:sz="4" w:space="0" w:color="auto"/>
              <w:right w:val="single" w:sz="4" w:space="0" w:color="auto"/>
            </w:tcBorders>
            <w:hideMark/>
          </w:tcPr>
          <w:p w14:paraId="42547A2F" w14:textId="77777777" w:rsidR="00846346" w:rsidRPr="001A15E7" w:rsidRDefault="00846346" w:rsidP="001E3C45">
            <w:pPr>
              <w:rPr>
                <w:rFonts w:eastAsia="Times New Roman"/>
                <w:lang w:eastAsia="zh-CN"/>
              </w:rPr>
            </w:pPr>
            <w:r w:rsidRPr="001A15E7">
              <w:t xml:space="preserve">PT Members </w:t>
            </w:r>
          </w:p>
        </w:tc>
        <w:tc>
          <w:tcPr>
            <w:tcW w:w="1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DE02408" w14:textId="77777777" w:rsidR="00846346" w:rsidRPr="001A15E7" w:rsidRDefault="00846346" w:rsidP="001E3C45">
            <w:pPr>
              <w:rPr>
                <w:rFonts w:eastAsia="Times New Roman"/>
                <w:lang w:eastAsia="zh-CN"/>
              </w:rPr>
            </w:pPr>
          </w:p>
          <w:p w14:paraId="5AD32145" w14:textId="77777777" w:rsidR="00846346" w:rsidRPr="001A15E7" w:rsidRDefault="00846346" w:rsidP="001E3C45">
            <w:pPr>
              <w:rPr>
                <w:rFonts w:eastAsia="Times New Roman"/>
                <w:lang w:eastAsia="zh-CN"/>
              </w:rPr>
            </w:pPr>
            <w:r w:rsidRPr="001A15E7">
              <w:rPr>
                <w:rFonts w:eastAsia="Times New Roman"/>
                <w:lang w:eastAsia="zh-CN"/>
              </w:rPr>
              <w:t>$175</w:t>
            </w:r>
          </w:p>
        </w:tc>
        <w:tc>
          <w:tcPr>
            <w:tcW w:w="1483" w:type="dxa"/>
            <w:tcBorders>
              <w:top w:val="single" w:sz="4" w:space="0" w:color="auto"/>
              <w:left w:val="single" w:sz="4" w:space="0" w:color="auto"/>
              <w:bottom w:val="single" w:sz="4" w:space="0" w:color="auto"/>
              <w:right w:val="single" w:sz="4" w:space="0" w:color="auto"/>
            </w:tcBorders>
          </w:tcPr>
          <w:p w14:paraId="70B03027" w14:textId="77777777" w:rsidR="00846346" w:rsidRPr="001A15E7" w:rsidRDefault="00846346" w:rsidP="001E3C45"/>
          <w:p w14:paraId="32342B13" w14:textId="77777777" w:rsidR="00846346" w:rsidRPr="001A15E7" w:rsidRDefault="00846346" w:rsidP="001E3C45">
            <w:r w:rsidRPr="001A15E7">
              <w:t>$260</w:t>
            </w:r>
          </w:p>
        </w:tc>
        <w:tc>
          <w:tcPr>
            <w:tcW w:w="1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6548C1" w14:textId="77777777" w:rsidR="00846346" w:rsidRPr="001A15E7" w:rsidRDefault="00846346" w:rsidP="001E3C45">
            <w:pPr>
              <w:rPr>
                <w:rFonts w:eastAsia="Times New Roman"/>
                <w:lang w:eastAsia="zh-CN"/>
              </w:rPr>
            </w:pPr>
          </w:p>
          <w:p w14:paraId="46A4C737" w14:textId="77777777" w:rsidR="00846346" w:rsidRPr="001A15E7" w:rsidRDefault="00846346" w:rsidP="001E3C45">
            <w:pPr>
              <w:rPr>
                <w:rFonts w:eastAsia="Times New Roman"/>
                <w:lang w:eastAsia="zh-CN"/>
              </w:rPr>
            </w:pPr>
            <w:r w:rsidRPr="001A15E7">
              <w:rPr>
                <w:rFonts w:eastAsia="Times New Roman"/>
                <w:lang w:eastAsia="zh-CN"/>
              </w:rPr>
              <w:t>$30</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3A7B5E2D" w14:textId="77777777" w:rsidR="00846346" w:rsidRPr="001A15E7" w:rsidRDefault="00846346" w:rsidP="001E3C45"/>
          <w:p w14:paraId="29D8ABFB" w14:textId="77777777" w:rsidR="00846346" w:rsidRPr="001A15E7" w:rsidRDefault="00846346" w:rsidP="001E3C45">
            <w:r w:rsidRPr="001A15E7">
              <w:t>$45</w:t>
            </w:r>
          </w:p>
        </w:tc>
        <w:tc>
          <w:tcPr>
            <w:tcW w:w="13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4A8888" w14:textId="77777777" w:rsidR="00846346" w:rsidRPr="001A15E7" w:rsidRDefault="00846346" w:rsidP="001E3C45">
            <w:pPr>
              <w:rPr>
                <w:rFonts w:eastAsia="Times New Roman"/>
                <w:lang w:eastAsia="zh-CN"/>
              </w:rPr>
            </w:pPr>
          </w:p>
          <w:p w14:paraId="5E64CD21" w14:textId="77777777" w:rsidR="00846346" w:rsidRPr="001A15E7" w:rsidRDefault="00846346" w:rsidP="001E3C45">
            <w:pPr>
              <w:rPr>
                <w:rFonts w:eastAsia="Times New Roman"/>
                <w:lang w:eastAsia="zh-CN"/>
              </w:rPr>
            </w:pPr>
            <w:r w:rsidRPr="001A15E7">
              <w:rPr>
                <w:rFonts w:eastAsia="Times New Roman"/>
                <w:lang w:eastAsia="zh-CN"/>
              </w:rPr>
              <w:t>$150</w:t>
            </w:r>
          </w:p>
        </w:tc>
        <w:tc>
          <w:tcPr>
            <w:tcW w:w="1390" w:type="dxa"/>
            <w:tcBorders>
              <w:top w:val="single" w:sz="4" w:space="0" w:color="auto"/>
              <w:left w:val="single" w:sz="4" w:space="0" w:color="auto"/>
              <w:bottom w:val="single" w:sz="4" w:space="0" w:color="auto"/>
              <w:right w:val="single" w:sz="4" w:space="0" w:color="auto"/>
            </w:tcBorders>
          </w:tcPr>
          <w:p w14:paraId="5C1E516A" w14:textId="3F6E8039" w:rsidR="00846346" w:rsidRPr="001A15E7" w:rsidRDefault="00846346" w:rsidP="001E3C45"/>
          <w:p w14:paraId="122634F7" w14:textId="77777777" w:rsidR="00846346" w:rsidRPr="001A15E7" w:rsidRDefault="00846346" w:rsidP="001E3C45">
            <w:r w:rsidRPr="001A15E7">
              <w:t>$225</w:t>
            </w:r>
          </w:p>
        </w:tc>
      </w:tr>
      <w:tr w:rsidR="00846346" w:rsidRPr="001A15E7" w14:paraId="07417B1A" w14:textId="77777777" w:rsidTr="001E3C45">
        <w:trPr>
          <w:trHeight w:val="540"/>
        </w:trPr>
        <w:tc>
          <w:tcPr>
            <w:tcW w:w="1483" w:type="dxa"/>
            <w:tcBorders>
              <w:top w:val="single" w:sz="4" w:space="0" w:color="auto"/>
              <w:left w:val="single" w:sz="4" w:space="0" w:color="auto"/>
              <w:bottom w:val="single" w:sz="4" w:space="0" w:color="auto"/>
              <w:right w:val="single" w:sz="4" w:space="0" w:color="auto"/>
            </w:tcBorders>
            <w:vAlign w:val="bottom"/>
          </w:tcPr>
          <w:p w14:paraId="1D5AD5CF" w14:textId="77777777" w:rsidR="00846346" w:rsidRPr="001A15E7" w:rsidRDefault="00846346" w:rsidP="001E3C45">
            <w:r w:rsidRPr="001A15E7">
              <w:t>PT Non-Members</w:t>
            </w:r>
          </w:p>
        </w:tc>
        <w:tc>
          <w:tcPr>
            <w:tcW w:w="15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0C921C4" w14:textId="77777777" w:rsidR="00846346" w:rsidRPr="001A15E7" w:rsidRDefault="00846346" w:rsidP="001E3C45">
            <w:r w:rsidRPr="001A15E7">
              <w:t>$230</w:t>
            </w:r>
          </w:p>
        </w:tc>
        <w:tc>
          <w:tcPr>
            <w:tcW w:w="1483" w:type="dxa"/>
            <w:tcBorders>
              <w:top w:val="single" w:sz="4" w:space="0" w:color="auto"/>
              <w:left w:val="single" w:sz="4" w:space="0" w:color="auto"/>
              <w:bottom w:val="single" w:sz="4" w:space="0" w:color="auto"/>
              <w:right w:val="single" w:sz="4" w:space="0" w:color="auto"/>
            </w:tcBorders>
            <w:vAlign w:val="bottom"/>
          </w:tcPr>
          <w:p w14:paraId="7F21458C" w14:textId="77777777" w:rsidR="00846346" w:rsidRPr="001A15E7" w:rsidRDefault="00846346" w:rsidP="001E3C45">
            <w:r w:rsidRPr="001A15E7">
              <w:t>$345</w:t>
            </w:r>
          </w:p>
        </w:tc>
        <w:tc>
          <w:tcPr>
            <w:tcW w:w="14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A761AE6" w14:textId="77777777" w:rsidR="00846346" w:rsidRPr="001A15E7" w:rsidRDefault="00846346" w:rsidP="001E3C45">
            <w:r w:rsidRPr="001A15E7">
              <w:t>$40</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bottom"/>
          </w:tcPr>
          <w:p w14:paraId="5FF2B9F3" w14:textId="77777777" w:rsidR="00846346" w:rsidRPr="001A15E7" w:rsidRDefault="00846346" w:rsidP="001E3C45">
            <w:r w:rsidRPr="001A15E7">
              <w:t>$60</w:t>
            </w:r>
          </w:p>
        </w:tc>
        <w:tc>
          <w:tcPr>
            <w:tcW w:w="13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DD49BA8" w14:textId="77777777" w:rsidR="00846346" w:rsidRPr="001A15E7" w:rsidRDefault="00846346" w:rsidP="001E3C45">
            <w:r w:rsidRPr="001A15E7">
              <w:t>$200</w:t>
            </w:r>
          </w:p>
        </w:tc>
        <w:tc>
          <w:tcPr>
            <w:tcW w:w="1390" w:type="dxa"/>
            <w:tcBorders>
              <w:top w:val="single" w:sz="4" w:space="0" w:color="auto"/>
              <w:left w:val="single" w:sz="4" w:space="0" w:color="auto"/>
              <w:bottom w:val="single" w:sz="4" w:space="0" w:color="auto"/>
              <w:right w:val="single" w:sz="4" w:space="0" w:color="auto"/>
            </w:tcBorders>
            <w:vAlign w:val="bottom"/>
          </w:tcPr>
          <w:p w14:paraId="606469F3" w14:textId="03FB9367" w:rsidR="00846346" w:rsidRPr="001A15E7" w:rsidRDefault="00846346" w:rsidP="001E3C45">
            <w:r w:rsidRPr="001A15E7">
              <w:t>$295</w:t>
            </w:r>
          </w:p>
        </w:tc>
      </w:tr>
      <w:tr w:rsidR="00846346" w:rsidRPr="001A15E7" w14:paraId="77CFFEB6" w14:textId="77777777" w:rsidTr="001E3C45">
        <w:trPr>
          <w:trHeight w:val="525"/>
        </w:trPr>
        <w:tc>
          <w:tcPr>
            <w:tcW w:w="1483" w:type="dxa"/>
            <w:tcBorders>
              <w:top w:val="single" w:sz="4" w:space="0" w:color="auto"/>
              <w:left w:val="single" w:sz="4" w:space="0" w:color="auto"/>
              <w:bottom w:val="single" w:sz="4" w:space="0" w:color="auto"/>
              <w:right w:val="single" w:sz="4" w:space="0" w:color="auto"/>
            </w:tcBorders>
          </w:tcPr>
          <w:p w14:paraId="761C5687" w14:textId="77777777" w:rsidR="00846346" w:rsidRPr="001A15E7" w:rsidRDefault="00846346" w:rsidP="001E3C45">
            <w:r w:rsidRPr="001A15E7">
              <w:t>PTA Members</w:t>
            </w:r>
          </w:p>
        </w:tc>
        <w:tc>
          <w:tcPr>
            <w:tcW w:w="15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308130" w14:textId="77777777" w:rsidR="00846346" w:rsidRPr="001A15E7" w:rsidRDefault="00846346" w:rsidP="001E3C45"/>
          <w:p w14:paraId="37D8E9ED" w14:textId="77777777" w:rsidR="00846346" w:rsidRPr="001A15E7" w:rsidRDefault="00846346" w:rsidP="001E3C45">
            <w:r w:rsidRPr="001A15E7">
              <w:t>$130</w:t>
            </w:r>
          </w:p>
        </w:tc>
        <w:tc>
          <w:tcPr>
            <w:tcW w:w="1483" w:type="dxa"/>
            <w:tcBorders>
              <w:top w:val="single" w:sz="4" w:space="0" w:color="auto"/>
              <w:left w:val="single" w:sz="4" w:space="0" w:color="auto"/>
              <w:bottom w:val="single" w:sz="4" w:space="0" w:color="auto"/>
              <w:right w:val="single" w:sz="4" w:space="0" w:color="auto"/>
            </w:tcBorders>
          </w:tcPr>
          <w:p w14:paraId="1792FA9F" w14:textId="77777777" w:rsidR="00846346" w:rsidRPr="001A15E7" w:rsidRDefault="00846346" w:rsidP="001E3C45">
            <w:r w:rsidRPr="001A15E7">
              <w:br/>
              <w:t>$195</w:t>
            </w:r>
          </w:p>
        </w:tc>
        <w:tc>
          <w:tcPr>
            <w:tcW w:w="1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A57136" w14:textId="77777777" w:rsidR="00846346" w:rsidRPr="001A15E7" w:rsidRDefault="00846346" w:rsidP="001E3C45"/>
          <w:p w14:paraId="71F52172" w14:textId="77777777" w:rsidR="00846346" w:rsidRPr="001A15E7" w:rsidRDefault="00846346" w:rsidP="001E3C45">
            <w:r w:rsidRPr="001A15E7">
              <w:t>$25</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641103EE" w14:textId="77777777" w:rsidR="00846346" w:rsidRPr="001A15E7" w:rsidRDefault="00846346" w:rsidP="001E3C45"/>
          <w:p w14:paraId="7BD0A27D" w14:textId="77777777" w:rsidR="00846346" w:rsidRPr="001A15E7" w:rsidRDefault="00846346" w:rsidP="001E3C45">
            <w:r w:rsidRPr="001A15E7">
              <w:t>$40</w:t>
            </w:r>
          </w:p>
        </w:tc>
        <w:tc>
          <w:tcPr>
            <w:tcW w:w="13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F69E3C" w14:textId="3E5CD178" w:rsidR="00846346" w:rsidRPr="001A15E7" w:rsidRDefault="00846346" w:rsidP="001E3C45"/>
          <w:p w14:paraId="49210AFC" w14:textId="77777777" w:rsidR="00846346" w:rsidRPr="001A15E7" w:rsidRDefault="00846346" w:rsidP="001E3C45">
            <w:r w:rsidRPr="001A15E7">
              <w:t>$110</w:t>
            </w:r>
          </w:p>
        </w:tc>
        <w:tc>
          <w:tcPr>
            <w:tcW w:w="1390" w:type="dxa"/>
            <w:tcBorders>
              <w:top w:val="single" w:sz="4" w:space="0" w:color="auto"/>
              <w:left w:val="single" w:sz="4" w:space="0" w:color="auto"/>
              <w:bottom w:val="single" w:sz="4" w:space="0" w:color="auto"/>
              <w:right w:val="single" w:sz="4" w:space="0" w:color="auto"/>
            </w:tcBorders>
          </w:tcPr>
          <w:p w14:paraId="13AF3F50" w14:textId="5549B119" w:rsidR="00846346" w:rsidRPr="001A15E7" w:rsidRDefault="00846346" w:rsidP="001E3C45"/>
          <w:p w14:paraId="451CAAC4" w14:textId="77777777" w:rsidR="00846346" w:rsidRPr="001A15E7" w:rsidRDefault="00846346" w:rsidP="001E3C45">
            <w:r w:rsidRPr="001A15E7">
              <w:t>$165</w:t>
            </w:r>
          </w:p>
        </w:tc>
      </w:tr>
      <w:tr w:rsidR="00846346" w:rsidRPr="001A15E7" w14:paraId="3F6FF5D5" w14:textId="77777777" w:rsidTr="001E3C45">
        <w:trPr>
          <w:trHeight w:val="540"/>
        </w:trPr>
        <w:tc>
          <w:tcPr>
            <w:tcW w:w="1483" w:type="dxa"/>
            <w:tcBorders>
              <w:top w:val="single" w:sz="4" w:space="0" w:color="auto"/>
              <w:left w:val="single" w:sz="4" w:space="0" w:color="auto"/>
              <w:bottom w:val="single" w:sz="4" w:space="0" w:color="auto"/>
              <w:right w:val="single" w:sz="4" w:space="0" w:color="auto"/>
            </w:tcBorders>
            <w:vAlign w:val="bottom"/>
          </w:tcPr>
          <w:p w14:paraId="016B8056" w14:textId="77777777" w:rsidR="00846346" w:rsidRPr="001A15E7" w:rsidRDefault="00846346" w:rsidP="001E3C45">
            <w:r w:rsidRPr="001A15E7">
              <w:t>PTA Non-Members</w:t>
            </w:r>
          </w:p>
        </w:tc>
        <w:tc>
          <w:tcPr>
            <w:tcW w:w="15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4270C3B" w14:textId="77777777" w:rsidR="00846346" w:rsidRPr="001A15E7" w:rsidRDefault="00846346" w:rsidP="001E3C45">
            <w:r w:rsidRPr="001A15E7">
              <w:t>$180</w:t>
            </w:r>
          </w:p>
        </w:tc>
        <w:tc>
          <w:tcPr>
            <w:tcW w:w="1483" w:type="dxa"/>
            <w:tcBorders>
              <w:top w:val="single" w:sz="4" w:space="0" w:color="auto"/>
              <w:left w:val="single" w:sz="4" w:space="0" w:color="auto"/>
              <w:bottom w:val="single" w:sz="4" w:space="0" w:color="auto"/>
              <w:right w:val="single" w:sz="4" w:space="0" w:color="auto"/>
            </w:tcBorders>
            <w:vAlign w:val="bottom"/>
          </w:tcPr>
          <w:p w14:paraId="390CF4A0" w14:textId="77777777" w:rsidR="00846346" w:rsidRPr="001A15E7" w:rsidRDefault="00846346" w:rsidP="001E3C45">
            <w:r w:rsidRPr="001A15E7">
              <w:t>$270</w:t>
            </w:r>
          </w:p>
        </w:tc>
        <w:tc>
          <w:tcPr>
            <w:tcW w:w="14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1115E27" w14:textId="77777777" w:rsidR="00846346" w:rsidRPr="001A15E7" w:rsidRDefault="00846346" w:rsidP="001E3C45">
            <w:r w:rsidRPr="001A15E7">
              <w:t>$35</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bottom"/>
          </w:tcPr>
          <w:p w14:paraId="5255CCFE" w14:textId="77777777" w:rsidR="00846346" w:rsidRPr="001A15E7" w:rsidRDefault="00846346" w:rsidP="001E3C45">
            <w:r w:rsidRPr="001A15E7">
              <w:t>$50</w:t>
            </w:r>
          </w:p>
        </w:tc>
        <w:tc>
          <w:tcPr>
            <w:tcW w:w="13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0A60969" w14:textId="32A1A619" w:rsidR="00846346" w:rsidRPr="001A15E7" w:rsidRDefault="00846346" w:rsidP="001E3C45">
            <w:r w:rsidRPr="001A15E7">
              <w:t>$150</w:t>
            </w:r>
          </w:p>
        </w:tc>
        <w:tc>
          <w:tcPr>
            <w:tcW w:w="1390" w:type="dxa"/>
            <w:tcBorders>
              <w:top w:val="single" w:sz="4" w:space="0" w:color="auto"/>
              <w:left w:val="single" w:sz="4" w:space="0" w:color="auto"/>
              <w:bottom w:val="single" w:sz="4" w:space="0" w:color="auto"/>
              <w:right w:val="single" w:sz="4" w:space="0" w:color="auto"/>
            </w:tcBorders>
            <w:vAlign w:val="bottom"/>
          </w:tcPr>
          <w:p w14:paraId="3CC3D284" w14:textId="77777777" w:rsidR="00846346" w:rsidRPr="001A15E7" w:rsidRDefault="00846346" w:rsidP="001E3C45">
            <w:r w:rsidRPr="001A15E7">
              <w:t>$225</w:t>
            </w:r>
          </w:p>
        </w:tc>
      </w:tr>
      <w:tr w:rsidR="00846346" w:rsidRPr="001A15E7" w14:paraId="2DD40D85" w14:textId="77777777" w:rsidTr="001E3C45">
        <w:trPr>
          <w:trHeight w:val="525"/>
        </w:trPr>
        <w:tc>
          <w:tcPr>
            <w:tcW w:w="1483" w:type="dxa"/>
            <w:tcBorders>
              <w:top w:val="single" w:sz="4" w:space="0" w:color="auto"/>
              <w:left w:val="single" w:sz="4" w:space="0" w:color="auto"/>
              <w:bottom w:val="single" w:sz="4" w:space="0" w:color="auto"/>
              <w:right w:val="single" w:sz="4" w:space="0" w:color="auto"/>
            </w:tcBorders>
          </w:tcPr>
          <w:p w14:paraId="4536CB17" w14:textId="77777777" w:rsidR="00846346" w:rsidRPr="001A15E7" w:rsidRDefault="00846346" w:rsidP="001E3C45">
            <w:r w:rsidRPr="001A15E7">
              <w:t>Student Members</w:t>
            </w:r>
          </w:p>
        </w:tc>
        <w:tc>
          <w:tcPr>
            <w:tcW w:w="15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19FB9C" w14:textId="77777777" w:rsidR="00846346" w:rsidRPr="001A15E7" w:rsidRDefault="00846346" w:rsidP="001E3C45"/>
          <w:p w14:paraId="19D669BD" w14:textId="77777777" w:rsidR="00846346" w:rsidRPr="001A15E7" w:rsidRDefault="00846346" w:rsidP="001E3C45">
            <w:r w:rsidRPr="001A15E7">
              <w:t>$95</w:t>
            </w:r>
          </w:p>
        </w:tc>
        <w:tc>
          <w:tcPr>
            <w:tcW w:w="1483" w:type="dxa"/>
            <w:tcBorders>
              <w:top w:val="single" w:sz="4" w:space="0" w:color="auto"/>
              <w:left w:val="single" w:sz="4" w:space="0" w:color="auto"/>
              <w:bottom w:val="single" w:sz="4" w:space="0" w:color="auto"/>
              <w:right w:val="single" w:sz="4" w:space="0" w:color="auto"/>
            </w:tcBorders>
          </w:tcPr>
          <w:p w14:paraId="51A337DF" w14:textId="77777777" w:rsidR="00846346" w:rsidRPr="001A15E7" w:rsidRDefault="00846346" w:rsidP="001E3C45"/>
          <w:p w14:paraId="7DA35966" w14:textId="77777777" w:rsidR="00846346" w:rsidRPr="001A15E7" w:rsidRDefault="00846346" w:rsidP="001E3C45">
            <w:r w:rsidRPr="001A15E7">
              <w:t>$145</w:t>
            </w:r>
          </w:p>
        </w:tc>
        <w:tc>
          <w:tcPr>
            <w:tcW w:w="1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A993C3" w14:textId="77777777" w:rsidR="00846346" w:rsidRPr="001A15E7" w:rsidRDefault="00846346" w:rsidP="001E3C45"/>
          <w:p w14:paraId="4A96ADD4" w14:textId="77777777" w:rsidR="00846346" w:rsidRPr="001A15E7" w:rsidRDefault="00846346" w:rsidP="001E3C45">
            <w:r w:rsidRPr="001A15E7">
              <w:t>$20</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11977FF3" w14:textId="77777777" w:rsidR="00846346" w:rsidRPr="001A15E7" w:rsidRDefault="00846346" w:rsidP="001E3C45"/>
          <w:p w14:paraId="7C145043" w14:textId="77777777" w:rsidR="00846346" w:rsidRPr="001A15E7" w:rsidRDefault="00846346" w:rsidP="001E3C45">
            <w:r w:rsidRPr="001A15E7">
              <w:t>$30</w:t>
            </w:r>
          </w:p>
        </w:tc>
        <w:tc>
          <w:tcPr>
            <w:tcW w:w="13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580304" w14:textId="01FE23F2" w:rsidR="00846346" w:rsidRPr="001A15E7" w:rsidRDefault="00846346" w:rsidP="001E3C45"/>
          <w:p w14:paraId="757880D9" w14:textId="77777777" w:rsidR="00846346" w:rsidRPr="001A15E7" w:rsidRDefault="00846346" w:rsidP="001E3C45">
            <w:r w:rsidRPr="001A15E7">
              <w:t>$80</w:t>
            </w:r>
          </w:p>
        </w:tc>
        <w:tc>
          <w:tcPr>
            <w:tcW w:w="1390" w:type="dxa"/>
            <w:tcBorders>
              <w:top w:val="single" w:sz="4" w:space="0" w:color="auto"/>
              <w:left w:val="single" w:sz="4" w:space="0" w:color="auto"/>
              <w:bottom w:val="single" w:sz="4" w:space="0" w:color="auto"/>
              <w:right w:val="single" w:sz="4" w:space="0" w:color="auto"/>
            </w:tcBorders>
          </w:tcPr>
          <w:p w14:paraId="2AF40137" w14:textId="77777777" w:rsidR="00846346" w:rsidRPr="001A15E7" w:rsidRDefault="00846346" w:rsidP="001E3C45"/>
          <w:p w14:paraId="6DDF6289" w14:textId="77777777" w:rsidR="00846346" w:rsidRPr="001A15E7" w:rsidRDefault="00846346" w:rsidP="001E3C45">
            <w:r w:rsidRPr="001A15E7">
              <w:t>$120</w:t>
            </w:r>
          </w:p>
        </w:tc>
      </w:tr>
      <w:tr w:rsidR="00846346" w:rsidRPr="001A15E7" w14:paraId="5295ECBD" w14:textId="77777777" w:rsidTr="001E3C45">
        <w:trPr>
          <w:trHeight w:val="525"/>
        </w:trPr>
        <w:tc>
          <w:tcPr>
            <w:tcW w:w="1483" w:type="dxa"/>
            <w:tcBorders>
              <w:top w:val="single" w:sz="4" w:space="0" w:color="auto"/>
              <w:left w:val="single" w:sz="4" w:space="0" w:color="auto"/>
              <w:bottom w:val="single" w:sz="4" w:space="0" w:color="auto"/>
              <w:right w:val="single" w:sz="4" w:space="0" w:color="auto"/>
            </w:tcBorders>
            <w:hideMark/>
          </w:tcPr>
          <w:p w14:paraId="3B176296" w14:textId="77777777" w:rsidR="00846346" w:rsidRPr="001A15E7" w:rsidRDefault="00846346" w:rsidP="001E3C45">
            <w:pPr>
              <w:rPr>
                <w:rFonts w:eastAsia="Times New Roman"/>
                <w:lang w:eastAsia="zh-CN"/>
              </w:rPr>
            </w:pPr>
            <w:r w:rsidRPr="001A15E7">
              <w:t xml:space="preserve">Student Non-Members </w:t>
            </w:r>
          </w:p>
        </w:tc>
        <w:tc>
          <w:tcPr>
            <w:tcW w:w="15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2DE1F9" w14:textId="77777777" w:rsidR="00846346" w:rsidRPr="001A15E7" w:rsidRDefault="00846346" w:rsidP="001E3C45">
            <w:pPr>
              <w:rPr>
                <w:rFonts w:eastAsia="Times New Roman"/>
                <w:lang w:eastAsia="zh-CN"/>
              </w:rPr>
            </w:pPr>
          </w:p>
          <w:p w14:paraId="7A42B9E3" w14:textId="77777777" w:rsidR="00846346" w:rsidRPr="001A15E7" w:rsidRDefault="00846346" w:rsidP="001E3C45">
            <w:pPr>
              <w:rPr>
                <w:rFonts w:eastAsia="Times New Roman"/>
                <w:lang w:eastAsia="zh-CN"/>
              </w:rPr>
            </w:pPr>
            <w:r w:rsidRPr="001A15E7">
              <w:rPr>
                <w:rFonts w:eastAsia="Times New Roman"/>
                <w:lang w:eastAsia="zh-CN"/>
              </w:rPr>
              <w:t>$120</w:t>
            </w:r>
          </w:p>
        </w:tc>
        <w:tc>
          <w:tcPr>
            <w:tcW w:w="1483" w:type="dxa"/>
            <w:tcBorders>
              <w:top w:val="single" w:sz="4" w:space="0" w:color="auto"/>
              <w:left w:val="single" w:sz="4" w:space="0" w:color="auto"/>
              <w:bottom w:val="single" w:sz="4" w:space="0" w:color="auto"/>
              <w:right w:val="single" w:sz="4" w:space="0" w:color="auto"/>
            </w:tcBorders>
          </w:tcPr>
          <w:p w14:paraId="6CE22EA6" w14:textId="77777777" w:rsidR="00846346" w:rsidRPr="001A15E7" w:rsidRDefault="00846346" w:rsidP="001E3C45"/>
          <w:p w14:paraId="3C2499CE" w14:textId="77777777" w:rsidR="00846346" w:rsidRPr="001A15E7" w:rsidRDefault="00846346" w:rsidP="001E3C45">
            <w:r w:rsidRPr="001A15E7">
              <w:t>$175</w:t>
            </w:r>
          </w:p>
        </w:tc>
        <w:tc>
          <w:tcPr>
            <w:tcW w:w="1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2D4548" w14:textId="77777777" w:rsidR="00846346" w:rsidRPr="001A15E7" w:rsidRDefault="00846346" w:rsidP="001E3C45">
            <w:pPr>
              <w:rPr>
                <w:rFonts w:eastAsia="Times New Roman"/>
                <w:lang w:eastAsia="zh-CN"/>
              </w:rPr>
            </w:pPr>
          </w:p>
          <w:p w14:paraId="5AC7C601" w14:textId="77777777" w:rsidR="00846346" w:rsidRPr="001A15E7" w:rsidRDefault="00846346" w:rsidP="001E3C45">
            <w:pPr>
              <w:rPr>
                <w:rFonts w:eastAsia="Times New Roman"/>
                <w:lang w:eastAsia="zh-CN"/>
              </w:rPr>
            </w:pPr>
            <w:r w:rsidRPr="001A15E7">
              <w:rPr>
                <w:rFonts w:eastAsia="Times New Roman"/>
                <w:lang w:eastAsia="zh-CN"/>
              </w:rPr>
              <w:t>$30</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3D03EEF4" w14:textId="77777777" w:rsidR="00846346" w:rsidRPr="001A15E7" w:rsidRDefault="00846346" w:rsidP="001E3C45"/>
          <w:p w14:paraId="5AF2D145" w14:textId="77777777" w:rsidR="00846346" w:rsidRPr="001A15E7" w:rsidRDefault="00846346" w:rsidP="001E3C45">
            <w:r w:rsidRPr="001A15E7">
              <w:t>$45</w:t>
            </w:r>
          </w:p>
        </w:tc>
        <w:tc>
          <w:tcPr>
            <w:tcW w:w="13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A9C" w14:textId="72FBE676" w:rsidR="00846346" w:rsidRPr="001A15E7" w:rsidRDefault="00846346" w:rsidP="001E3C45">
            <w:pPr>
              <w:rPr>
                <w:rFonts w:eastAsia="Times New Roman"/>
                <w:lang w:eastAsia="zh-CN"/>
              </w:rPr>
            </w:pPr>
          </w:p>
          <w:p w14:paraId="7F30A4A4" w14:textId="77777777" w:rsidR="00846346" w:rsidRPr="001A15E7" w:rsidRDefault="00846346" w:rsidP="001E3C45">
            <w:pPr>
              <w:rPr>
                <w:rFonts w:eastAsia="Times New Roman"/>
                <w:lang w:eastAsia="zh-CN"/>
              </w:rPr>
            </w:pPr>
            <w:r w:rsidRPr="001A15E7">
              <w:rPr>
                <w:rFonts w:eastAsia="Times New Roman"/>
                <w:lang w:eastAsia="zh-CN"/>
              </w:rPr>
              <w:t>$95</w:t>
            </w:r>
          </w:p>
        </w:tc>
        <w:tc>
          <w:tcPr>
            <w:tcW w:w="1390" w:type="dxa"/>
            <w:tcBorders>
              <w:top w:val="single" w:sz="4" w:space="0" w:color="auto"/>
              <w:left w:val="single" w:sz="4" w:space="0" w:color="auto"/>
              <w:bottom w:val="single" w:sz="4" w:space="0" w:color="auto"/>
              <w:right w:val="single" w:sz="4" w:space="0" w:color="auto"/>
            </w:tcBorders>
          </w:tcPr>
          <w:p w14:paraId="08291CD8" w14:textId="77777777" w:rsidR="00846346" w:rsidRPr="001A15E7" w:rsidRDefault="00846346" w:rsidP="001E3C45"/>
          <w:p w14:paraId="2C444849" w14:textId="77777777" w:rsidR="00846346" w:rsidRPr="001A15E7" w:rsidRDefault="00846346" w:rsidP="001E3C45">
            <w:r w:rsidRPr="001A15E7">
              <w:t>$145</w:t>
            </w:r>
          </w:p>
        </w:tc>
      </w:tr>
    </w:tbl>
    <w:p w14:paraId="5CA7EECB" w14:textId="77777777" w:rsidR="00846346" w:rsidRPr="001A15E7" w:rsidRDefault="00846346" w:rsidP="00846346">
      <w:pPr>
        <w:pStyle w:val="PlainText"/>
        <w:rPr>
          <w:rFonts w:asciiTheme="minorHAnsi" w:hAnsiTheme="minorHAnsi" w:cs="Times New Roman"/>
          <w:bCs/>
          <w:szCs w:val="22"/>
        </w:rPr>
      </w:pPr>
      <w:r w:rsidRPr="001A15E7">
        <w:rPr>
          <w:rFonts w:asciiTheme="minorHAnsi" w:hAnsiTheme="minorHAnsi" w:cs="Times New Roman"/>
          <w:b/>
          <w:bCs/>
          <w:i/>
          <w:szCs w:val="22"/>
        </w:rPr>
        <w:t>*Only Full Conference Registration includes the Awards Reception October 15</w:t>
      </w:r>
    </w:p>
    <w:p w14:paraId="3180BD4F" w14:textId="77777777" w:rsidR="00846346" w:rsidRPr="001A15E7" w:rsidRDefault="00846346" w:rsidP="00846346">
      <w:pPr>
        <w:pStyle w:val="PlainText"/>
        <w:rPr>
          <w:rFonts w:asciiTheme="minorHAnsi" w:hAnsiTheme="minorHAnsi"/>
          <w:b/>
          <w:i/>
          <w:sz w:val="18"/>
          <w:szCs w:val="18"/>
        </w:rPr>
      </w:pPr>
      <w:r w:rsidRPr="001A15E7">
        <w:rPr>
          <w:rFonts w:asciiTheme="minorHAnsi" w:hAnsiTheme="minorHAnsi" w:cs="Times New Roman"/>
          <w:b/>
          <w:bCs/>
          <w:i/>
          <w:szCs w:val="22"/>
        </w:rPr>
        <w:t>Note:  Saturday and Full Conference Registrations include continental breakfast and seated lunch on Saturday</w:t>
      </w:r>
      <w:r w:rsidRPr="001A15E7">
        <w:rPr>
          <w:rFonts w:asciiTheme="minorHAnsi" w:hAnsiTheme="minorHAnsi" w:cs="Times New Roman"/>
          <w:b/>
          <w:bCs/>
          <w:i/>
          <w:szCs w:val="22"/>
        </w:rPr>
        <w:tab/>
      </w:r>
      <w:r w:rsidRPr="001A15E7">
        <w:rPr>
          <w:rFonts w:asciiTheme="minorHAnsi" w:hAnsiTheme="minorHAnsi" w:cs="Times New Roman"/>
          <w:b/>
          <w:bCs/>
          <w:i/>
          <w:szCs w:val="22"/>
        </w:rPr>
        <w:tab/>
      </w:r>
    </w:p>
    <w:p w14:paraId="32EB5831" w14:textId="77777777" w:rsidR="00846346" w:rsidRPr="001A15E7" w:rsidRDefault="00846346" w:rsidP="00846346">
      <w:pPr>
        <w:rPr>
          <w:b/>
        </w:rPr>
      </w:pPr>
      <w:r w:rsidRPr="001A15E7">
        <w:rPr>
          <w:b/>
        </w:rPr>
        <w:t>Additional Registration Options:</w:t>
      </w:r>
    </w:p>
    <w:p w14:paraId="09A31723" w14:textId="77777777" w:rsidR="00846346" w:rsidRPr="005F562C" w:rsidRDefault="00846346" w:rsidP="00846346">
      <w:pPr>
        <w:rPr>
          <w:i/>
          <w:iCs/>
        </w:rPr>
      </w:pPr>
      <w:r w:rsidRPr="001A15E7">
        <w:rPr>
          <w:b/>
        </w:rPr>
        <w:t>_____   Pre-Con Friday 8:00am-12:00pm:</w:t>
      </w:r>
      <w:r w:rsidRPr="001A15E7">
        <w:t xml:space="preserve">  </w:t>
      </w:r>
      <w:r w:rsidRPr="005F562C">
        <w:rPr>
          <w:i/>
          <w:iCs/>
        </w:rPr>
        <w:t>Therapeutic Interventions for the Strength and Fitness Athlete – Crossfit, Powerlifting, Strongman and Edurance Sports</w:t>
      </w:r>
    </w:p>
    <w:p w14:paraId="50BB4A31" w14:textId="77777777" w:rsidR="00846346" w:rsidRDefault="00846346" w:rsidP="00846346">
      <w:r w:rsidRPr="001A15E7">
        <w:t>Limited space.  PT/</w:t>
      </w:r>
      <w:proofErr w:type="gramStart"/>
      <w:r w:rsidRPr="001A15E7">
        <w:t>PTA  Members</w:t>
      </w:r>
      <w:proofErr w:type="gramEnd"/>
      <w:r w:rsidRPr="001A15E7">
        <w:t xml:space="preserve">:  $100    SPT/SPTA Members:  $60 </w:t>
      </w:r>
    </w:p>
    <w:p w14:paraId="3C1A27A5" w14:textId="77777777" w:rsidR="00846346" w:rsidRPr="001A15E7" w:rsidRDefault="00846346" w:rsidP="00846346">
      <w:pPr>
        <w:rPr>
          <w:bCs/>
        </w:rPr>
      </w:pPr>
      <w:r w:rsidRPr="001A15E7">
        <w:t xml:space="preserve">PT/PTA Non-Members:  $140   SPT/SPTA </w:t>
      </w:r>
      <w:r>
        <w:t>Non-</w:t>
      </w:r>
      <w:r w:rsidRPr="001A15E7">
        <w:t xml:space="preserve">Members: $90 </w:t>
      </w:r>
    </w:p>
    <w:p w14:paraId="526FC9B8" w14:textId="77777777" w:rsidR="00846346" w:rsidRPr="001A15E7" w:rsidRDefault="00846346" w:rsidP="00846346">
      <w:pPr>
        <w:pStyle w:val="PlainText"/>
        <w:rPr>
          <w:rFonts w:asciiTheme="minorHAnsi" w:hAnsiTheme="minorHAnsi" w:cs="Times New Roman"/>
          <w:bCs/>
          <w:szCs w:val="22"/>
        </w:rPr>
      </w:pPr>
      <w:r w:rsidRPr="001A15E7">
        <w:rPr>
          <w:rFonts w:asciiTheme="minorHAnsi" w:hAnsiTheme="minorHAnsi" w:cs="Times New Roman"/>
          <w:bCs/>
          <w:szCs w:val="22"/>
        </w:rPr>
        <w:t xml:space="preserve">_____   </w:t>
      </w:r>
      <w:r w:rsidRPr="001A15E7">
        <w:rPr>
          <w:rFonts w:asciiTheme="minorHAnsi" w:hAnsiTheme="minorHAnsi" w:cs="Times New Roman"/>
          <w:b/>
          <w:bCs/>
          <w:szCs w:val="22"/>
        </w:rPr>
        <w:t xml:space="preserve">Attend Awards Reception (Friday 10/15 5:00 – </w:t>
      </w:r>
      <w:r>
        <w:rPr>
          <w:rFonts w:asciiTheme="minorHAnsi" w:hAnsiTheme="minorHAnsi" w:cs="Times New Roman"/>
          <w:b/>
          <w:bCs/>
          <w:szCs w:val="22"/>
        </w:rPr>
        <w:t>6</w:t>
      </w:r>
      <w:r w:rsidRPr="001A15E7">
        <w:rPr>
          <w:rFonts w:asciiTheme="minorHAnsi" w:hAnsiTheme="minorHAnsi" w:cs="Times New Roman"/>
          <w:b/>
          <w:bCs/>
          <w:szCs w:val="22"/>
        </w:rPr>
        <w:t>:</w:t>
      </w:r>
      <w:r>
        <w:rPr>
          <w:rFonts w:asciiTheme="minorHAnsi" w:hAnsiTheme="minorHAnsi" w:cs="Times New Roman"/>
          <w:b/>
          <w:bCs/>
          <w:szCs w:val="22"/>
        </w:rPr>
        <w:t>3</w:t>
      </w:r>
      <w:r w:rsidRPr="001A15E7">
        <w:rPr>
          <w:rFonts w:asciiTheme="minorHAnsi" w:hAnsiTheme="minorHAnsi" w:cs="Times New Roman"/>
          <w:b/>
          <w:bCs/>
          <w:szCs w:val="22"/>
        </w:rPr>
        <w:t>0 pm)</w:t>
      </w:r>
      <w:r w:rsidRPr="001A15E7">
        <w:rPr>
          <w:rFonts w:asciiTheme="minorHAnsi" w:hAnsiTheme="minorHAnsi" w:cs="Times New Roman"/>
          <w:bCs/>
          <w:szCs w:val="22"/>
        </w:rPr>
        <w:t xml:space="preserve"> - $30 (Note this is included in Full Conference Reg)</w:t>
      </w:r>
    </w:p>
    <w:p w14:paraId="259A7D73" w14:textId="77777777" w:rsidR="00846346" w:rsidRPr="001A15E7" w:rsidRDefault="00846346" w:rsidP="00846346">
      <w:pPr>
        <w:pStyle w:val="PlainText"/>
        <w:rPr>
          <w:rFonts w:asciiTheme="minorHAnsi" w:hAnsiTheme="minorHAnsi" w:cs="Times New Roman"/>
          <w:bCs/>
          <w:szCs w:val="22"/>
        </w:rPr>
      </w:pPr>
    </w:p>
    <w:p w14:paraId="32CB63F1" w14:textId="77777777" w:rsidR="00846346" w:rsidRPr="00E915EE" w:rsidRDefault="00A269ED" w:rsidP="00846346">
      <w:pPr>
        <w:rPr>
          <w:rFonts w:cstheme="minorHAnsi"/>
          <w:b/>
          <w:bCs/>
          <w:color w:val="002060"/>
          <w:sz w:val="32"/>
          <w:szCs w:val="32"/>
          <w:u w:val="single"/>
        </w:rPr>
      </w:pPr>
      <w:hyperlink r:id="rId11" w:history="1">
        <w:r w:rsidR="00846346" w:rsidRPr="00E915EE">
          <w:rPr>
            <w:rStyle w:val="Hyperlink"/>
            <w:rFonts w:cstheme="minorHAnsi"/>
            <w:b/>
            <w:bCs/>
          </w:rPr>
          <w:t>Register Online</w:t>
        </w:r>
      </w:hyperlink>
      <w:r w:rsidR="00846346" w:rsidRPr="00E915EE">
        <w:rPr>
          <w:rFonts w:cstheme="minorHAnsi"/>
          <w:b/>
          <w:bCs/>
          <w:color w:val="002060"/>
          <w:sz w:val="32"/>
          <w:szCs w:val="32"/>
          <w:u w:val="single"/>
        </w:rPr>
        <w:t xml:space="preserve"> </w:t>
      </w:r>
    </w:p>
    <w:p w14:paraId="3FC5F31C" w14:textId="77777777" w:rsidR="00846346" w:rsidRDefault="00846346" w:rsidP="00846346">
      <w:pPr>
        <w:shd w:val="clear" w:color="auto" w:fill="C5E0B3" w:themeFill="accent6" w:themeFillTint="66"/>
        <w:spacing w:after="195" w:line="228" w:lineRule="auto"/>
        <w:ind w:left="100" w:right="26" w:hanging="10"/>
      </w:pPr>
      <w:r>
        <w:rPr>
          <w:rFonts w:ascii="Franklin Gothic Book" w:hAnsi="Franklin Gothic Book"/>
          <w:color w:val="181717"/>
          <w:sz w:val="17"/>
          <w:szCs w:val="17"/>
        </w:rPr>
        <w:t xml:space="preserve">Cancellation policy: Full refunds will be allowed until 10/1/2021. Cancellation after that date will be non-refundable. Name substitutions will be allowed. *All confirmations will be sent via email unless otherwise requested. PHOTO DISCLAIMER: Please be aware that this registration form also serves as an agreement to appear in photographs taken at the 2021 MPTA Fall Conference. And that these photos may be used for publicity or general information purposes and may be seen by the </w:t>
      </w:r>
      <w:proofErr w:type="gramStart"/>
      <w:r>
        <w:rPr>
          <w:rFonts w:ascii="Franklin Gothic Book" w:hAnsi="Franklin Gothic Book"/>
          <w:color w:val="181717"/>
          <w:sz w:val="17"/>
          <w:szCs w:val="17"/>
        </w:rPr>
        <w:t>general public</w:t>
      </w:r>
      <w:proofErr w:type="gramEnd"/>
      <w:r>
        <w:rPr>
          <w:rFonts w:ascii="Franklin Gothic Book" w:hAnsi="Franklin Gothic Book"/>
          <w:color w:val="181717"/>
          <w:sz w:val="17"/>
          <w:szCs w:val="17"/>
        </w:rPr>
        <w:t xml:space="preserve">.  Questions?  Email the APTA Michigan office at </w:t>
      </w:r>
      <w:hyperlink r:id="rId12" w:history="1">
        <w:r w:rsidRPr="009F7485">
          <w:rPr>
            <w:rStyle w:val="Hyperlink"/>
            <w:rFonts w:ascii="Franklin Gothic Book" w:hAnsi="Franklin Gothic Book"/>
            <w:sz w:val="17"/>
            <w:szCs w:val="17"/>
          </w:rPr>
          <w:t>contact@aptami.org</w:t>
        </w:r>
      </w:hyperlink>
      <w:r>
        <w:rPr>
          <w:rFonts w:ascii="Franklin Gothic Book" w:hAnsi="Franklin Gothic Book"/>
          <w:color w:val="181717"/>
          <w:sz w:val="17"/>
          <w:szCs w:val="17"/>
        </w:rPr>
        <w:t xml:space="preserve"> or call 517-234-5040</w:t>
      </w:r>
    </w:p>
    <w:p w14:paraId="280C5BDB" w14:textId="77777777" w:rsidR="00846346" w:rsidRPr="00E81FB2" w:rsidRDefault="00846346" w:rsidP="00846346">
      <w:pPr>
        <w:rPr>
          <w:rFonts w:cstheme="minorHAnsi"/>
          <w:b/>
          <w:bCs/>
          <w:color w:val="002060"/>
          <w:u w:val="single"/>
        </w:rPr>
      </w:pPr>
      <w:r w:rsidRPr="00E81FB2">
        <w:rPr>
          <w:rFonts w:ascii="Calibri" w:eastAsia="Times New Roman" w:hAnsi="Calibri"/>
          <w:b/>
          <w:color w:val="002060"/>
        </w:rPr>
        <w:t xml:space="preserve">Conference handouts will be available </w:t>
      </w:r>
      <w:r>
        <w:rPr>
          <w:rFonts w:ascii="Calibri" w:eastAsia="Times New Roman" w:hAnsi="Calibri"/>
          <w:b/>
          <w:color w:val="002060"/>
        </w:rPr>
        <w:t>in the conference mobile app</w:t>
      </w:r>
      <w:r w:rsidRPr="00E81FB2">
        <w:rPr>
          <w:rFonts w:ascii="Calibri" w:eastAsia="Times New Roman" w:hAnsi="Calibri"/>
          <w:b/>
          <w:color w:val="002060"/>
        </w:rPr>
        <w:t xml:space="preserve"> before </w:t>
      </w:r>
      <w:r>
        <w:rPr>
          <w:rFonts w:ascii="Calibri" w:eastAsia="Times New Roman" w:hAnsi="Calibri"/>
          <w:b/>
          <w:color w:val="002060"/>
        </w:rPr>
        <w:t xml:space="preserve">and during </w:t>
      </w:r>
      <w:r w:rsidRPr="00E81FB2">
        <w:rPr>
          <w:rFonts w:ascii="Calibri" w:eastAsia="Times New Roman" w:hAnsi="Calibri"/>
          <w:b/>
          <w:color w:val="002060"/>
        </w:rPr>
        <w:t>the conference. No handouts will be available at the conference. </w:t>
      </w:r>
    </w:p>
    <w:p w14:paraId="1423BA40" w14:textId="60BC8A06" w:rsidR="00EA29DD" w:rsidRDefault="00EA29DD"/>
    <w:sectPr w:rsidR="00EA29DD" w:rsidSect="00C164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DD"/>
    <w:rsid w:val="00645252"/>
    <w:rsid w:val="006D3D74"/>
    <w:rsid w:val="0083569A"/>
    <w:rsid w:val="00846346"/>
    <w:rsid w:val="00A269ED"/>
    <w:rsid w:val="00A9204E"/>
    <w:rsid w:val="00C1649F"/>
    <w:rsid w:val="00CD66A1"/>
    <w:rsid w:val="00EA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FCFE"/>
  <w15:chartTrackingRefBased/>
  <w15:docId w15:val="{97D12DD0-11B5-4FA2-AA94-E7E1837A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unhideWhenUsed/>
    <w:rsid w:val="00645252"/>
    <w:rPr>
      <w:rFonts w:ascii="Consolas" w:hAnsi="Consolas"/>
      <w:szCs w:val="21"/>
    </w:rPr>
  </w:style>
  <w:style w:type="character" w:customStyle="1" w:styleId="PlainTextChar">
    <w:name w:val="Plain Text Char"/>
    <w:basedOn w:val="DefaultParagraphFont"/>
    <w:link w:val="PlainText"/>
    <w:uiPriority w:val="99"/>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aptam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ociation-leader.com?sr2kbd"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Microsoft\Office\16.0\DTS\en-US%7bD402E6C7-D421-4369-B3CE-94FE47DB2F77%7d\%7b7DAAB7A4-23AA-47A1-BE44-4A6AB23DD78A%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{7DAAB7A4-23AA-47A1-BE44-4A6AB23DD78A}tf02786999</Template>
  <TotalTime>21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 Rice</cp:lastModifiedBy>
  <cp:revision>4</cp:revision>
  <dcterms:created xsi:type="dcterms:W3CDTF">2021-08-03T17:20:00Z</dcterms:created>
  <dcterms:modified xsi:type="dcterms:W3CDTF">2021-08-03T19:01:00Z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